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gridCol w:w="1727"/>
        <w:gridCol w:w="1606"/>
        <w:gridCol w:w="3159"/>
      </w:tblGrid>
      <w:tr w:rsidR="005017FE" w14:paraId="4356E4E0" w14:textId="77777777" w:rsidTr="005017FE">
        <w:trPr>
          <w:trHeight w:val="562"/>
        </w:trPr>
        <w:tc>
          <w:tcPr>
            <w:tcW w:w="4270" w:type="dxa"/>
            <w:tcMar>
              <w:left w:w="0" w:type="dxa"/>
              <w:right w:w="0" w:type="dxa"/>
            </w:tcMar>
          </w:tcPr>
          <w:p w14:paraId="792621A0" w14:textId="77777777" w:rsidR="005017FE" w:rsidRDefault="005017FE">
            <w:r w:rsidRPr="00514652">
              <w:rPr>
                <w:noProof/>
                <w:lang w:eastAsia="de-DE"/>
              </w:rPr>
              <w:drawing>
                <wp:inline distT="0" distB="0" distL="0" distR="0" wp14:anchorId="35C95F0E" wp14:editId="09507B2C">
                  <wp:extent cx="2696400" cy="1314000"/>
                  <wp:effectExtent l="0" t="0" r="8890" b="635"/>
                  <wp:docPr id="2" name="Grafik 2" descr="E:\_d_Daten\BRH Touren\Programm\Grafiken\BR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d_Daten\BRH Touren\Programm\Grafiken\BRH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6400" cy="1314000"/>
                          </a:xfrm>
                          <a:prstGeom prst="rect">
                            <a:avLst/>
                          </a:prstGeom>
                          <a:noFill/>
                          <a:ln>
                            <a:noFill/>
                          </a:ln>
                        </pic:spPr>
                      </pic:pic>
                    </a:graphicData>
                  </a:graphic>
                </wp:inline>
              </w:drawing>
            </w:r>
          </w:p>
        </w:tc>
        <w:tc>
          <w:tcPr>
            <w:tcW w:w="3333" w:type="dxa"/>
            <w:gridSpan w:val="2"/>
            <w:tcMar>
              <w:left w:w="0" w:type="dxa"/>
              <w:right w:w="0" w:type="dxa"/>
            </w:tcMar>
          </w:tcPr>
          <w:p w14:paraId="46E4DEC0" w14:textId="77777777" w:rsidR="005017FE" w:rsidRPr="005017FE" w:rsidRDefault="005017FE" w:rsidP="005017FE">
            <w:pPr>
              <w:jc w:val="center"/>
              <w:rPr>
                <w:rFonts w:ascii="Arial" w:hAnsi="Arial" w:cs="Arial"/>
                <w:b/>
                <w:sz w:val="28"/>
                <w:szCs w:val="28"/>
              </w:rPr>
            </w:pPr>
            <w:r w:rsidRPr="005017FE">
              <w:rPr>
                <w:rFonts w:ascii="Arial" w:hAnsi="Arial" w:cs="Arial"/>
                <w:b/>
                <w:sz w:val="28"/>
                <w:szCs w:val="28"/>
              </w:rPr>
              <w:t>Seniorenverband BRH</w:t>
            </w:r>
          </w:p>
          <w:p w14:paraId="55424DAE" w14:textId="77777777" w:rsidR="005017FE" w:rsidRPr="005017FE" w:rsidRDefault="005017FE" w:rsidP="005017FE">
            <w:pPr>
              <w:jc w:val="center"/>
              <w:rPr>
                <w:rFonts w:ascii="Arial" w:hAnsi="Arial" w:cs="Arial"/>
                <w:sz w:val="28"/>
                <w:szCs w:val="28"/>
              </w:rPr>
            </w:pPr>
            <w:r w:rsidRPr="005017FE">
              <w:rPr>
                <w:rFonts w:ascii="Arial" w:hAnsi="Arial" w:cs="Arial"/>
                <w:sz w:val="28"/>
                <w:szCs w:val="28"/>
              </w:rPr>
              <w:t>Kreisverband Euskirchen</w:t>
            </w:r>
          </w:p>
          <w:p w14:paraId="6BAAF58F" w14:textId="77777777" w:rsidR="005017FE" w:rsidRPr="005017FE" w:rsidRDefault="005017FE" w:rsidP="005017FE">
            <w:pPr>
              <w:spacing w:line="288" w:lineRule="auto"/>
              <w:jc w:val="center"/>
              <w:rPr>
                <w:rFonts w:ascii="Arial" w:hAnsi="Arial" w:cs="Arial"/>
                <w:sz w:val="28"/>
                <w:szCs w:val="28"/>
              </w:rPr>
            </w:pPr>
            <w:r w:rsidRPr="005017FE">
              <w:rPr>
                <w:rFonts w:ascii="Arial" w:hAnsi="Arial" w:cs="Arial"/>
                <w:sz w:val="28"/>
                <w:szCs w:val="28"/>
              </w:rPr>
              <w:t>Nikolaus-Otto-Straße 8</w:t>
            </w:r>
          </w:p>
          <w:p w14:paraId="189B57A0" w14:textId="77777777" w:rsidR="005017FE" w:rsidRPr="005017FE" w:rsidRDefault="005017FE" w:rsidP="005017FE">
            <w:pPr>
              <w:spacing w:line="288" w:lineRule="auto"/>
              <w:jc w:val="center"/>
              <w:rPr>
                <w:rFonts w:ascii="Arial" w:hAnsi="Arial" w:cs="Arial"/>
                <w:sz w:val="28"/>
                <w:szCs w:val="28"/>
              </w:rPr>
            </w:pPr>
            <w:r w:rsidRPr="005017FE">
              <w:rPr>
                <w:rFonts w:ascii="Arial" w:hAnsi="Arial" w:cs="Arial"/>
                <w:sz w:val="28"/>
                <w:szCs w:val="28"/>
              </w:rPr>
              <w:t>53879 Euskirchen</w:t>
            </w:r>
          </w:p>
          <w:p w14:paraId="1A7D6587" w14:textId="77777777" w:rsidR="005017FE" w:rsidRDefault="005017FE" w:rsidP="005017FE">
            <w:pPr>
              <w:spacing w:line="288" w:lineRule="auto"/>
              <w:jc w:val="center"/>
              <w:rPr>
                <w:rFonts w:ascii="Arial" w:hAnsi="Arial" w:cs="Arial"/>
                <w:sz w:val="28"/>
                <w:szCs w:val="28"/>
              </w:rPr>
            </w:pPr>
            <w:r w:rsidRPr="005017FE">
              <w:rPr>
                <w:sz w:val="28"/>
                <w:szCs w:val="28"/>
              </w:rPr>
              <w:sym w:font="Wingdings" w:char="F028"/>
            </w:r>
            <w:r w:rsidRPr="005017FE">
              <w:rPr>
                <w:sz w:val="28"/>
                <w:szCs w:val="28"/>
              </w:rPr>
              <w:t xml:space="preserve"> </w:t>
            </w:r>
            <w:r>
              <w:rPr>
                <w:rFonts w:ascii="Arial" w:hAnsi="Arial" w:cs="Arial"/>
                <w:sz w:val="28"/>
                <w:szCs w:val="28"/>
              </w:rPr>
              <w:t>02251 - 80621</w:t>
            </w:r>
          </w:p>
          <w:p w14:paraId="57AC9BB2" w14:textId="77777777" w:rsidR="005017FE" w:rsidRPr="005017FE" w:rsidRDefault="005017FE" w:rsidP="005017FE">
            <w:pPr>
              <w:spacing w:line="288" w:lineRule="auto"/>
              <w:jc w:val="center"/>
              <w:rPr>
                <w:noProof/>
                <w:lang w:eastAsia="de-DE"/>
              </w:rPr>
            </w:pPr>
            <w:r w:rsidRPr="005017FE">
              <w:rPr>
                <w:rFonts w:ascii="Arial" w:hAnsi="Arial" w:cs="Arial"/>
                <w:sz w:val="28"/>
                <w:szCs w:val="28"/>
              </w:rPr>
              <w:t>Fax 02251</w:t>
            </w:r>
            <w:r>
              <w:rPr>
                <w:rFonts w:ascii="Arial" w:hAnsi="Arial" w:cs="Arial"/>
                <w:sz w:val="28"/>
                <w:szCs w:val="28"/>
              </w:rPr>
              <w:t xml:space="preserve"> </w:t>
            </w:r>
            <w:r w:rsidRPr="005017FE">
              <w:rPr>
                <w:rFonts w:ascii="Arial" w:hAnsi="Arial" w:cs="Arial"/>
                <w:sz w:val="28"/>
                <w:szCs w:val="28"/>
              </w:rPr>
              <w:t>-</w:t>
            </w:r>
            <w:r>
              <w:rPr>
                <w:rFonts w:ascii="Arial" w:hAnsi="Arial" w:cs="Arial"/>
                <w:sz w:val="28"/>
                <w:szCs w:val="28"/>
              </w:rPr>
              <w:t xml:space="preserve"> </w:t>
            </w:r>
            <w:r w:rsidRPr="005017FE">
              <w:rPr>
                <w:rFonts w:ascii="Arial" w:hAnsi="Arial" w:cs="Arial"/>
                <w:sz w:val="28"/>
                <w:szCs w:val="28"/>
              </w:rPr>
              <w:t>89235</w:t>
            </w:r>
          </w:p>
        </w:tc>
        <w:tc>
          <w:tcPr>
            <w:tcW w:w="3159" w:type="dxa"/>
            <w:tcMar>
              <w:left w:w="0" w:type="dxa"/>
              <w:right w:w="0" w:type="dxa"/>
            </w:tcMar>
          </w:tcPr>
          <w:p w14:paraId="13DDE996" w14:textId="77777777" w:rsidR="005017FE" w:rsidRDefault="005017FE" w:rsidP="005017FE">
            <w:pPr>
              <w:jc w:val="right"/>
            </w:pPr>
            <w:r w:rsidRPr="005017FE">
              <w:rPr>
                <w:noProof/>
                <w:lang w:eastAsia="de-DE"/>
              </w:rPr>
              <w:drawing>
                <wp:inline distT="0" distB="0" distL="0" distR="0" wp14:anchorId="6F920DB7" wp14:editId="5125114D">
                  <wp:extent cx="1972800" cy="1314000"/>
                  <wp:effectExtent l="0" t="0" r="8890" b="635"/>
                  <wp:docPr id="3" name="Grafik 3" descr="D:\BRH Touren\BRH_Urlaub-ohne-Koff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RH Touren\BRH_Urlaub-ohne-Koff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2800" cy="1314000"/>
                          </a:xfrm>
                          <a:prstGeom prst="rect">
                            <a:avLst/>
                          </a:prstGeom>
                          <a:noFill/>
                          <a:ln>
                            <a:noFill/>
                          </a:ln>
                        </pic:spPr>
                      </pic:pic>
                    </a:graphicData>
                  </a:graphic>
                </wp:inline>
              </w:drawing>
            </w:r>
          </w:p>
        </w:tc>
      </w:tr>
      <w:tr w:rsidR="005017FE" w14:paraId="1257FAE8" w14:textId="77777777" w:rsidTr="005017FE">
        <w:tc>
          <w:tcPr>
            <w:tcW w:w="5997" w:type="dxa"/>
            <w:gridSpan w:val="2"/>
            <w:tcMar>
              <w:left w:w="0" w:type="dxa"/>
              <w:right w:w="0" w:type="dxa"/>
            </w:tcMar>
          </w:tcPr>
          <w:p w14:paraId="779746DB" w14:textId="77777777" w:rsidR="005017FE" w:rsidRPr="00514652" w:rsidRDefault="005017FE" w:rsidP="005017FE">
            <w:pPr>
              <w:jc w:val="right"/>
              <w:rPr>
                <w:b/>
              </w:rPr>
            </w:pPr>
            <w:r w:rsidRPr="005017FE">
              <w:rPr>
                <w:sz w:val="24"/>
                <w:szCs w:val="24"/>
              </w:rPr>
              <w:sym w:font="Wingdings" w:char="F02E"/>
            </w:r>
            <w:r w:rsidRPr="005017FE">
              <w:rPr>
                <w:sz w:val="24"/>
                <w:szCs w:val="24"/>
              </w:rPr>
              <w:t xml:space="preserve"> </w:t>
            </w:r>
            <w:hyperlink r:id="rId9" w:history="1">
              <w:r w:rsidRPr="005017FE">
                <w:rPr>
                  <w:rStyle w:val="Hyperlink"/>
                  <w:rFonts w:ascii="Arial" w:hAnsi="Arial" w:cs="Arial"/>
                  <w:color w:val="auto"/>
                  <w:sz w:val="24"/>
                  <w:szCs w:val="24"/>
                </w:rPr>
                <w:t>hansburggraf@yahoo.de</w:t>
              </w:r>
            </w:hyperlink>
          </w:p>
        </w:tc>
        <w:tc>
          <w:tcPr>
            <w:tcW w:w="4765" w:type="dxa"/>
            <w:gridSpan w:val="2"/>
          </w:tcPr>
          <w:p w14:paraId="01862577" w14:textId="77777777" w:rsidR="005017FE" w:rsidRPr="00514652" w:rsidRDefault="005017FE" w:rsidP="005017FE">
            <w:pPr>
              <w:rPr>
                <w:b/>
              </w:rPr>
            </w:pPr>
            <w:r w:rsidRPr="005017FE">
              <w:rPr>
                <w:sz w:val="24"/>
                <w:szCs w:val="24"/>
              </w:rPr>
              <w:sym w:font="Wingdings" w:char="F03A"/>
            </w:r>
            <w:r w:rsidRPr="005017FE">
              <w:rPr>
                <w:sz w:val="24"/>
                <w:szCs w:val="24"/>
              </w:rPr>
              <w:t xml:space="preserve"> </w:t>
            </w:r>
            <w:hyperlink r:id="rId10" w:history="1">
              <w:r w:rsidRPr="005017FE">
                <w:rPr>
                  <w:rStyle w:val="Hyperlink"/>
                  <w:rFonts w:ascii="Arial" w:hAnsi="Arial" w:cs="Arial"/>
                  <w:color w:val="auto"/>
                  <w:sz w:val="24"/>
                  <w:szCs w:val="24"/>
                </w:rPr>
                <w:t>www.brh-euskirchen.de</w:t>
              </w:r>
            </w:hyperlink>
          </w:p>
        </w:tc>
      </w:tr>
    </w:tbl>
    <w:p w14:paraId="5441645B" w14:textId="77777777" w:rsidR="005A75D5" w:rsidRDefault="005A75D5"/>
    <w:p w14:paraId="6BB3E6BD" w14:textId="15CD051E" w:rsidR="00881672" w:rsidRPr="000C6DA7" w:rsidRDefault="00002F20" w:rsidP="00881672">
      <w:pPr>
        <w:spacing w:after="120" w:line="240" w:lineRule="auto"/>
        <w:jc w:val="center"/>
        <w:rPr>
          <w:rFonts w:ascii="Arial Black" w:hAnsi="Arial Black" w:cs="Arial"/>
          <w:i/>
          <w:spacing w:val="12"/>
          <w:sz w:val="40"/>
          <w:szCs w:val="40"/>
        </w:rPr>
      </w:pPr>
      <w:r>
        <w:rPr>
          <w:rFonts w:ascii="Arial Black" w:hAnsi="Arial Black" w:cs="Arial"/>
          <w:i/>
          <w:color w:val="FFFFFF" w:themeColor="background1"/>
          <w:spacing w:val="12"/>
          <w:sz w:val="40"/>
          <w:szCs w:val="40"/>
          <w:highlight w:val="blue"/>
        </w:rPr>
        <w:t xml:space="preserve">Aktuelles </w:t>
      </w:r>
      <w:r w:rsidR="00881672" w:rsidRPr="00881672">
        <w:rPr>
          <w:rFonts w:ascii="Arial Black" w:hAnsi="Arial Black" w:cs="Arial"/>
          <w:i/>
          <w:color w:val="FFFFFF" w:themeColor="background1"/>
          <w:spacing w:val="12"/>
          <w:sz w:val="40"/>
          <w:szCs w:val="40"/>
          <w:highlight w:val="blue"/>
        </w:rPr>
        <w:t>Veranstaltungsprogramm I /2026.</w:t>
      </w:r>
      <w:r w:rsidR="00881672" w:rsidRPr="006813BB">
        <w:rPr>
          <w:rFonts w:ascii="Arial Black" w:hAnsi="Arial Black" w:cs="Arial"/>
          <w:i/>
          <w:color w:val="FFFFFF" w:themeColor="background1"/>
          <w:spacing w:val="12"/>
          <w:sz w:val="40"/>
          <w:szCs w:val="40"/>
        </w:rPr>
        <w:t xml:space="preserve"> </w:t>
      </w:r>
    </w:p>
    <w:p w14:paraId="6FA7C390" w14:textId="77777777" w:rsidR="00881672" w:rsidRPr="009F7738" w:rsidRDefault="00881672" w:rsidP="00881672">
      <w:pPr>
        <w:spacing w:after="0" w:line="240" w:lineRule="auto"/>
        <w:jc w:val="center"/>
        <w:rPr>
          <w:rFonts w:ascii="Arial" w:hAnsi="Arial" w:cs="Arial"/>
          <w:b/>
          <w:i/>
          <w:sz w:val="16"/>
          <w:szCs w:val="16"/>
        </w:rPr>
      </w:pPr>
      <w:r w:rsidRPr="009F7738">
        <w:rPr>
          <w:rFonts w:ascii="Arial" w:hAnsi="Arial" w:cs="Arial"/>
          <w:b/>
          <w:i/>
          <w:sz w:val="32"/>
          <w:szCs w:val="32"/>
        </w:rPr>
        <w:t xml:space="preserve">Es geht </w:t>
      </w:r>
      <w:r>
        <w:rPr>
          <w:rFonts w:ascii="Arial" w:hAnsi="Arial" w:cs="Arial"/>
          <w:b/>
          <w:i/>
          <w:sz w:val="32"/>
          <w:szCs w:val="32"/>
        </w:rPr>
        <w:t>wieder</w:t>
      </w:r>
      <w:r w:rsidRPr="009F7738">
        <w:rPr>
          <w:rFonts w:ascii="Arial" w:hAnsi="Arial" w:cs="Arial"/>
          <w:b/>
          <w:i/>
          <w:sz w:val="32"/>
          <w:szCs w:val="32"/>
        </w:rPr>
        <w:t xml:space="preserve"> los…….</w:t>
      </w:r>
    </w:p>
    <w:p w14:paraId="12066287" w14:textId="77777777" w:rsidR="00881672" w:rsidRDefault="00881672" w:rsidP="00881672">
      <w:pPr>
        <w:spacing w:after="0" w:line="360" w:lineRule="auto"/>
        <w:jc w:val="center"/>
        <w:rPr>
          <w:rFonts w:ascii="Arial" w:hAnsi="Arial" w:cs="Arial"/>
          <w:b/>
          <w:i/>
          <w:sz w:val="32"/>
          <w:szCs w:val="32"/>
          <w:u w:val="single"/>
        </w:rPr>
      </w:pPr>
      <w:r w:rsidRPr="00161972">
        <w:rPr>
          <w:rFonts w:ascii="Arial" w:hAnsi="Arial" w:cs="Arial"/>
          <w:b/>
          <w:i/>
          <w:sz w:val="32"/>
          <w:szCs w:val="32"/>
          <w:u w:val="single"/>
        </w:rPr>
        <w:t>Neues Veranstaltungsprogramm des Seniorenverband</w:t>
      </w:r>
      <w:r>
        <w:rPr>
          <w:rFonts w:ascii="Arial" w:hAnsi="Arial" w:cs="Arial"/>
          <w:b/>
          <w:i/>
          <w:sz w:val="32"/>
          <w:szCs w:val="32"/>
          <w:u w:val="single"/>
        </w:rPr>
        <w:t>es</w:t>
      </w:r>
      <w:r w:rsidRPr="00161972">
        <w:rPr>
          <w:rFonts w:ascii="Arial" w:hAnsi="Arial" w:cs="Arial"/>
          <w:b/>
          <w:i/>
          <w:sz w:val="32"/>
          <w:szCs w:val="32"/>
          <w:u w:val="single"/>
        </w:rPr>
        <w:t xml:space="preserve"> BRH</w:t>
      </w:r>
    </w:p>
    <w:p w14:paraId="19FE8839" w14:textId="77777777" w:rsidR="00881672" w:rsidRDefault="00881672" w:rsidP="00881672">
      <w:pPr>
        <w:spacing w:after="120" w:line="240" w:lineRule="auto"/>
        <w:jc w:val="both"/>
        <w:rPr>
          <w:rFonts w:ascii="Arial" w:hAnsi="Arial" w:cs="Arial"/>
          <w:b/>
          <w:sz w:val="28"/>
          <w:szCs w:val="28"/>
        </w:rPr>
      </w:pPr>
      <w:r w:rsidRPr="00161972">
        <w:rPr>
          <w:rFonts w:ascii="Arial" w:hAnsi="Arial" w:cs="Arial"/>
          <w:b/>
          <w:sz w:val="28"/>
          <w:szCs w:val="28"/>
        </w:rPr>
        <w:t>Wir freuen uns also riesig auf eine neue Tourensaison und dass sich unsere Programme und Angebote endlich wieder mit Leben und Lachen füllen.</w:t>
      </w:r>
      <w:r>
        <w:rPr>
          <w:rFonts w:ascii="Arial" w:hAnsi="Arial" w:cs="Arial"/>
          <w:b/>
          <w:sz w:val="28"/>
          <w:szCs w:val="28"/>
        </w:rPr>
        <w:t xml:space="preserve"> </w:t>
      </w:r>
    </w:p>
    <w:p w14:paraId="54BCA881" w14:textId="77777777" w:rsidR="00881672" w:rsidRDefault="00881672" w:rsidP="00881672">
      <w:pPr>
        <w:spacing w:after="120" w:line="240" w:lineRule="auto"/>
        <w:jc w:val="both"/>
        <w:rPr>
          <w:rFonts w:ascii="Arial" w:hAnsi="Arial" w:cs="Arial"/>
          <w:b/>
          <w:sz w:val="28"/>
          <w:szCs w:val="28"/>
        </w:rPr>
      </w:pPr>
      <w:r w:rsidRPr="009D5345">
        <w:rPr>
          <w:rFonts w:ascii="Arial" w:hAnsi="Arial" w:cs="Arial"/>
          <w:b/>
          <w:sz w:val="28"/>
          <w:szCs w:val="28"/>
        </w:rPr>
        <w:t xml:space="preserve">Wir wünschen Ihnen viel Spaß und Erfolg.                </w:t>
      </w:r>
      <w:r>
        <w:rPr>
          <w:rFonts w:ascii="Arial" w:hAnsi="Arial" w:cs="Arial"/>
          <w:b/>
          <w:sz w:val="28"/>
          <w:szCs w:val="28"/>
        </w:rPr>
        <w:t xml:space="preserve">            </w:t>
      </w:r>
      <w:r w:rsidRPr="009D5345">
        <w:rPr>
          <w:rFonts w:ascii="Arial" w:hAnsi="Arial" w:cs="Arial"/>
          <w:b/>
          <w:sz w:val="28"/>
          <w:szCs w:val="28"/>
        </w:rPr>
        <w:t xml:space="preserve">     Ihr BRH-Tour-Team</w:t>
      </w:r>
    </w:p>
    <w:p w14:paraId="5836F031" w14:textId="77777777" w:rsidR="00357EBA" w:rsidRPr="0008619A" w:rsidRDefault="00357EBA" w:rsidP="00357EBA">
      <w:pPr>
        <w:spacing w:after="0"/>
        <w:rPr>
          <w:rFonts w:ascii="Arial Black" w:hAnsi="Arial Black"/>
        </w:rPr>
      </w:pPr>
      <w:r w:rsidRPr="0008619A">
        <w:rPr>
          <w:rFonts w:ascii="Arial Black" w:hAnsi="Arial Black"/>
        </w:rPr>
        <w:t xml:space="preserve">Freitag, 15. Mai 2026 </w:t>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t>BRH wieder unterwegs</w:t>
      </w:r>
    </w:p>
    <w:p w14:paraId="4EA96BFB" w14:textId="77777777" w:rsidR="00357EBA" w:rsidRDefault="00357EBA" w:rsidP="00357EBA">
      <w:pPr>
        <w:spacing w:after="0"/>
        <w:rPr>
          <w:rFonts w:ascii="Arial Black" w:hAnsi="Arial Black"/>
        </w:rPr>
      </w:pPr>
      <w:r w:rsidRPr="0008619A">
        <w:rPr>
          <w:rFonts w:ascii="Arial Black" w:hAnsi="Arial Black"/>
        </w:rPr>
        <w:t>Tagesfahrt</w:t>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r>
      <w:r w:rsidRPr="0008619A">
        <w:rPr>
          <w:rFonts w:ascii="Arial Black" w:hAnsi="Arial Black"/>
        </w:rPr>
        <w:tab/>
      </w:r>
      <w:r>
        <w:rPr>
          <w:rFonts w:ascii="Arial Black" w:hAnsi="Arial Black"/>
        </w:rPr>
        <w:t xml:space="preserve">     m</w:t>
      </w:r>
      <w:r w:rsidRPr="0008619A">
        <w:rPr>
          <w:rFonts w:ascii="Arial Black" w:hAnsi="Arial Black"/>
        </w:rPr>
        <w:t xml:space="preserve">it dem Bus </w:t>
      </w:r>
      <w:r>
        <w:rPr>
          <w:rFonts w:ascii="Arial Black" w:hAnsi="Arial Black"/>
        </w:rPr>
        <w:t xml:space="preserve">–  </w:t>
      </w:r>
      <w:r w:rsidRPr="0008619A">
        <w:rPr>
          <w:rFonts w:ascii="Arial Black" w:hAnsi="Arial Black"/>
        </w:rPr>
        <w:t>Treffpunkt</w:t>
      </w:r>
      <w:r>
        <w:rPr>
          <w:rFonts w:ascii="Arial Black" w:hAnsi="Arial Black"/>
        </w:rPr>
        <w:tab/>
      </w:r>
    </w:p>
    <w:p w14:paraId="54A05067" w14:textId="77777777" w:rsidR="00357EBA" w:rsidRDefault="00357EBA" w:rsidP="00357EBA">
      <w:pPr>
        <w:spacing w:after="0"/>
        <w:ind w:left="6372" w:firstLine="708"/>
        <w:rPr>
          <w:b/>
          <w:bCs/>
        </w:rPr>
      </w:pPr>
      <w:r>
        <w:t xml:space="preserve"> </w:t>
      </w:r>
      <w:r w:rsidRPr="0008619A">
        <w:rPr>
          <w:b/>
          <w:bCs/>
        </w:rPr>
        <w:t>Busbahnhof Euskirchen Oststraße</w:t>
      </w:r>
    </w:p>
    <w:p w14:paraId="25395F8E" w14:textId="77777777" w:rsidR="00357EBA" w:rsidRPr="0008619A" w:rsidRDefault="00357EBA" w:rsidP="00357EBA">
      <w:pPr>
        <w:spacing w:after="0"/>
        <w:ind w:left="4956" w:firstLine="708"/>
        <w:rPr>
          <w:rFonts w:ascii="Arial Black" w:hAnsi="Arial Black"/>
        </w:rPr>
      </w:pPr>
      <w:r>
        <w:rPr>
          <w:rFonts w:ascii="Arial Black" w:hAnsi="Arial Black"/>
        </w:rPr>
        <w:t xml:space="preserve">   </w:t>
      </w:r>
      <w:r w:rsidRPr="0008619A">
        <w:rPr>
          <w:rFonts w:ascii="Arial Black" w:hAnsi="Arial Black"/>
        </w:rPr>
        <w:t>Haltestelle H gegenüber dem Copyladen</w:t>
      </w:r>
    </w:p>
    <w:p w14:paraId="25137FC9" w14:textId="77777777" w:rsidR="00357EBA" w:rsidRPr="0008619A" w:rsidRDefault="00357EBA" w:rsidP="00357EBA">
      <w:pPr>
        <w:rPr>
          <w:rFonts w:ascii="Arial Black" w:hAnsi="Arial Black"/>
          <w:b/>
          <w:bCs/>
        </w:rPr>
      </w:pPr>
      <w:r w:rsidRPr="0008619A">
        <w:rPr>
          <w:rFonts w:ascii="Arial Black" w:hAnsi="Arial Black"/>
          <w:b/>
          <w:bCs/>
        </w:rPr>
        <w:t>8.00 Uhr   bis 17.30 Uhr                Schwierigkeit leicht </w:t>
      </w:r>
      <w:r w:rsidRPr="0008619A">
        <w:rPr>
          <w:rFonts w:ascii="Arial Black" w:hAnsi="Arial Black"/>
          <w:b/>
          <w:bCs/>
        </w:rPr>
        <w:tab/>
      </w:r>
      <w:r>
        <w:rPr>
          <w:rFonts w:ascii="Arial Black" w:hAnsi="Arial Black"/>
          <w:b/>
          <w:bCs/>
        </w:rPr>
        <w:t xml:space="preserve"> </w:t>
      </w:r>
      <w:r w:rsidRPr="0008619A">
        <w:rPr>
          <w:rFonts w:ascii="Arial Black" w:hAnsi="Arial Black"/>
          <w:b/>
          <w:bCs/>
        </w:rPr>
        <w:t xml:space="preserve">Tourleitung Karin Olschewski </w:t>
      </w:r>
    </w:p>
    <w:p w14:paraId="781A1A82" w14:textId="77777777" w:rsidR="00357EBA" w:rsidRPr="0008619A" w:rsidRDefault="00357EBA" w:rsidP="00357EBA">
      <w:pPr>
        <w:jc w:val="center"/>
        <w:rPr>
          <w:rFonts w:ascii="Arial Black" w:hAnsi="Arial Black"/>
          <w:i/>
          <w:iCs/>
          <w:sz w:val="32"/>
          <w:szCs w:val="32"/>
          <w:u w:val="single"/>
        </w:rPr>
      </w:pPr>
      <w:r w:rsidRPr="0008619A">
        <w:rPr>
          <w:rFonts w:ascii="Arial Black" w:hAnsi="Arial Black"/>
          <w:i/>
          <w:iCs/>
          <w:sz w:val="32"/>
          <w:szCs w:val="32"/>
          <w:u w:val="single"/>
        </w:rPr>
        <w:t>BRH - Das Original  „Spargelessen im Dreiländereck“</w:t>
      </w:r>
    </w:p>
    <w:p w14:paraId="1C77DAED" w14:textId="373B8BAE" w:rsidR="00357EBA" w:rsidRPr="0008619A" w:rsidRDefault="00357EBA" w:rsidP="00357EBA">
      <w:pPr>
        <w:rPr>
          <w:b/>
          <w:bCs/>
        </w:rPr>
      </w:pPr>
      <w:r w:rsidRPr="0008619A">
        <w:rPr>
          <w:b/>
          <w:bCs/>
        </w:rPr>
        <w:t xml:space="preserve">Das Warten hat ein Ende! Das Spargelbuffet in Havert in der Gemeinde Selfkant, eingebettet in der schönen Natur des Dreiländerecks, ist eröffnet. Wir fahren zur niederländischen Grenze, im niederrheinischen Tiefland zwischen den Flüssen Maas und Wurm, wo es den besten feldfrischen Spargel gibt. Jetzt macht ein richtiges Spargelessen Spaß! Es heißt wieder für die Teilnehmer: Spargel </w:t>
      </w:r>
      <w:r>
        <w:rPr>
          <w:b/>
          <w:bCs/>
        </w:rPr>
        <w:t>e</w:t>
      </w:r>
      <w:r w:rsidRPr="0008619A">
        <w:rPr>
          <w:b/>
          <w:bCs/>
        </w:rPr>
        <w:t>ssen, so viel man kann, so viel und so oft man möchte!</w:t>
      </w:r>
    </w:p>
    <w:p w14:paraId="3D166694" w14:textId="77777777" w:rsidR="00357EBA" w:rsidRPr="0008619A" w:rsidRDefault="00357EBA" w:rsidP="00357EBA">
      <w:r w:rsidRPr="0008619A">
        <w:rPr>
          <w:b/>
          <w:bCs/>
        </w:rPr>
        <w:t>Auftakt bietet zunächst ein Stopp in Eigengestaltung in Maastricht auf dem großen Freitagsmarkt.</w:t>
      </w:r>
    </w:p>
    <w:p w14:paraId="1F6A0340" w14:textId="77777777" w:rsidR="00357EBA" w:rsidRPr="0008619A" w:rsidRDefault="00357EBA" w:rsidP="00357EBA">
      <w:pPr>
        <w:rPr>
          <w:rFonts w:ascii="Arial Black" w:hAnsi="Arial Black"/>
          <w:sz w:val="24"/>
          <w:szCs w:val="24"/>
        </w:rPr>
      </w:pPr>
      <w:r w:rsidRPr="0008619A">
        <w:rPr>
          <w:rFonts w:ascii="Arial Black" w:hAnsi="Arial Black"/>
          <w:sz w:val="24"/>
          <w:szCs w:val="24"/>
        </w:rPr>
        <w:t>Kosten: 50 €</w:t>
      </w:r>
    </w:p>
    <w:p w14:paraId="410B6CAA" w14:textId="77777777" w:rsidR="00357EBA" w:rsidRPr="0008619A" w:rsidRDefault="00357EBA" w:rsidP="00357EBA">
      <w:pPr>
        <w:rPr>
          <w:rFonts w:ascii="Arial Black" w:hAnsi="Arial Black"/>
          <w:sz w:val="24"/>
          <w:szCs w:val="24"/>
        </w:rPr>
      </w:pPr>
      <w:r w:rsidRPr="0008619A">
        <w:rPr>
          <w:rFonts w:ascii="Arial Black" w:hAnsi="Arial Black"/>
          <w:sz w:val="24"/>
          <w:szCs w:val="24"/>
        </w:rPr>
        <w:t>Darin sind enthalten Busfahrt, Besuch Maastricht, Spargelessen.</w:t>
      </w:r>
    </w:p>
    <w:p w14:paraId="09DACAA5" w14:textId="32C43B52" w:rsidR="00357EBA" w:rsidRPr="00004002" w:rsidRDefault="00357EBA" w:rsidP="00357EBA">
      <w:pPr>
        <w:rPr>
          <w:rFonts w:ascii="Arial" w:hAnsi="Arial" w:cs="Arial"/>
          <w:b/>
          <w:sz w:val="28"/>
          <w:szCs w:val="28"/>
        </w:rPr>
      </w:pPr>
      <w:r w:rsidRPr="0008619A">
        <w:rPr>
          <w:rFonts w:ascii="Arial Black" w:hAnsi="Arial Black"/>
          <w:sz w:val="24"/>
          <w:szCs w:val="24"/>
        </w:rPr>
        <w:t>Anmeldungen erfolgen nur durch Überweisung von 50 € auf das Konto bei der Sparda Bank, Konto IBAN DE 69 3706 0590 0000 3155 32</w:t>
      </w:r>
    </w:p>
    <w:p w14:paraId="649946BC" w14:textId="77777777" w:rsidR="00881672" w:rsidRPr="00F60137" w:rsidRDefault="00881672" w:rsidP="00881672">
      <w:pPr>
        <w:pStyle w:val="Listenabsatz"/>
        <w:pBdr>
          <w:top w:val="single" w:sz="4" w:space="1" w:color="auto"/>
          <w:left w:val="single" w:sz="4" w:space="4" w:color="auto"/>
          <w:bottom w:val="single" w:sz="4" w:space="1" w:color="auto"/>
          <w:right w:val="single" w:sz="4" w:space="4" w:color="auto"/>
        </w:pBdr>
        <w:spacing w:after="0" w:line="240" w:lineRule="auto"/>
        <w:ind w:left="0"/>
        <w:contextualSpacing w:val="0"/>
        <w:jc w:val="center"/>
        <w:rPr>
          <w:rFonts w:cs="Arial"/>
          <w:b/>
          <w:sz w:val="28"/>
          <w:szCs w:val="28"/>
          <w:u w:val="single"/>
        </w:rPr>
      </w:pPr>
      <w:r w:rsidRPr="00F60137">
        <w:rPr>
          <w:rFonts w:cs="Arial"/>
          <w:b/>
          <w:sz w:val="28"/>
          <w:szCs w:val="28"/>
          <w:u w:val="single"/>
        </w:rPr>
        <w:t>Wohin mit dem Teilnehmerbeitrag ?</w:t>
      </w:r>
    </w:p>
    <w:p w14:paraId="673B8D62" w14:textId="77777777" w:rsidR="00881672" w:rsidRPr="00BF342C" w:rsidRDefault="00881672" w:rsidP="00881672">
      <w:pPr>
        <w:pStyle w:val="Listenabsatz"/>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cs="Arial"/>
          <w:spacing w:val="40"/>
          <w:sz w:val="28"/>
          <w:szCs w:val="28"/>
        </w:rPr>
      </w:pPr>
      <w:r w:rsidRPr="00BF342C">
        <w:rPr>
          <w:rFonts w:cs="Arial"/>
          <w:b/>
          <w:spacing w:val="40"/>
          <w:sz w:val="28"/>
          <w:szCs w:val="28"/>
        </w:rPr>
        <w:t>Anmeldungen</w:t>
      </w:r>
      <w:r w:rsidRPr="00BF342C">
        <w:rPr>
          <w:rFonts w:cs="Arial"/>
          <w:spacing w:val="40"/>
          <w:sz w:val="28"/>
          <w:szCs w:val="28"/>
        </w:rPr>
        <w:t xml:space="preserve"> </w:t>
      </w:r>
      <w:r w:rsidRPr="00BF342C">
        <w:rPr>
          <w:rFonts w:cs="Arial"/>
          <w:b/>
          <w:spacing w:val="40"/>
          <w:sz w:val="28"/>
          <w:szCs w:val="28"/>
        </w:rPr>
        <w:t>erfolgen</w:t>
      </w:r>
      <w:r w:rsidRPr="00BF342C">
        <w:rPr>
          <w:rFonts w:cs="Arial"/>
          <w:spacing w:val="40"/>
          <w:sz w:val="28"/>
          <w:szCs w:val="28"/>
        </w:rPr>
        <w:t xml:space="preserve"> </w:t>
      </w:r>
      <w:r w:rsidRPr="00BF342C">
        <w:rPr>
          <w:rFonts w:cs="Arial"/>
          <w:b/>
          <w:spacing w:val="40"/>
          <w:sz w:val="28"/>
          <w:szCs w:val="28"/>
        </w:rPr>
        <w:t>grundsätzlich durch Überweisung des Teilnehmerbetrages</w:t>
      </w:r>
      <w:r w:rsidRPr="00F461F5">
        <w:rPr>
          <w:rFonts w:cs="Arial"/>
          <w:b/>
          <w:spacing w:val="40"/>
          <w:sz w:val="28"/>
          <w:szCs w:val="28"/>
        </w:rPr>
        <w:t xml:space="preserve"> an den</w:t>
      </w:r>
      <w:r w:rsidRPr="00BF342C">
        <w:rPr>
          <w:rFonts w:cs="Arial"/>
          <w:b/>
          <w:spacing w:val="40"/>
          <w:sz w:val="28"/>
          <w:szCs w:val="28"/>
        </w:rPr>
        <w:t xml:space="preserve"> Empfänger</w:t>
      </w:r>
      <w:r w:rsidRPr="00BF342C">
        <w:rPr>
          <w:rFonts w:cs="Arial"/>
          <w:spacing w:val="40"/>
          <w:sz w:val="28"/>
          <w:szCs w:val="28"/>
        </w:rPr>
        <w:t xml:space="preserve">: </w:t>
      </w:r>
    </w:p>
    <w:p w14:paraId="72ABE8CD" w14:textId="77777777" w:rsidR="00881672" w:rsidRPr="00F60137" w:rsidRDefault="00881672" w:rsidP="00881672">
      <w:pPr>
        <w:pStyle w:val="Listenabsatz"/>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cs="Arial"/>
          <w:sz w:val="28"/>
          <w:szCs w:val="28"/>
        </w:rPr>
      </w:pPr>
      <w:r w:rsidRPr="00BF342C">
        <w:rPr>
          <w:rFonts w:cs="Arial"/>
          <w:b/>
          <w:spacing w:val="20"/>
          <w:sz w:val="28"/>
          <w:szCs w:val="28"/>
        </w:rPr>
        <w:t>BRH-Kreisverband Euskirchen</w:t>
      </w:r>
      <w:r w:rsidRPr="00F60137">
        <w:rPr>
          <w:rFonts w:cs="Arial"/>
          <w:sz w:val="28"/>
          <w:szCs w:val="28"/>
        </w:rPr>
        <w:tab/>
      </w:r>
      <w:r w:rsidRPr="00F60137">
        <w:rPr>
          <w:rFonts w:cs="Arial"/>
          <w:sz w:val="28"/>
          <w:szCs w:val="28"/>
        </w:rPr>
        <w:tab/>
      </w:r>
      <w:r w:rsidRPr="00F60137">
        <w:rPr>
          <w:rFonts w:cs="Arial"/>
          <w:sz w:val="28"/>
          <w:szCs w:val="28"/>
        </w:rPr>
        <w:tab/>
      </w:r>
      <w:r>
        <w:rPr>
          <w:rFonts w:cs="Arial"/>
          <w:sz w:val="28"/>
          <w:szCs w:val="28"/>
        </w:rPr>
        <w:tab/>
      </w:r>
      <w:r w:rsidRPr="00F60137">
        <w:rPr>
          <w:rFonts w:cs="Arial"/>
          <w:sz w:val="28"/>
          <w:szCs w:val="28"/>
        </w:rPr>
        <w:t>bei der Sparda-Bank West eG</w:t>
      </w:r>
    </w:p>
    <w:p w14:paraId="480EF882" w14:textId="77777777" w:rsidR="00881672" w:rsidRPr="00F60137" w:rsidRDefault="00881672" w:rsidP="00881672">
      <w:pPr>
        <w:pBdr>
          <w:top w:val="single" w:sz="4" w:space="1" w:color="auto"/>
          <w:left w:val="single" w:sz="4" w:space="4" w:color="auto"/>
          <w:bottom w:val="single" w:sz="4" w:space="1" w:color="auto"/>
          <w:right w:val="single" w:sz="4" w:space="4" w:color="auto"/>
        </w:pBdr>
        <w:jc w:val="both"/>
        <w:rPr>
          <w:rFonts w:ascii="Arial" w:hAnsi="Arial" w:cs="Arial"/>
          <w:sz w:val="28"/>
          <w:szCs w:val="28"/>
        </w:rPr>
      </w:pPr>
      <w:r w:rsidRPr="0005439A">
        <w:rPr>
          <w:rFonts w:ascii="Arial" w:hAnsi="Arial" w:cs="Arial"/>
          <w:b/>
          <w:spacing w:val="34"/>
          <w:sz w:val="30"/>
          <w:szCs w:val="30"/>
        </w:rPr>
        <w:t>IBAN</w:t>
      </w:r>
      <w:r w:rsidRPr="0005439A">
        <w:rPr>
          <w:rFonts w:ascii="Arial" w:hAnsi="Arial" w:cs="Arial"/>
          <w:spacing w:val="34"/>
          <w:sz w:val="30"/>
          <w:szCs w:val="30"/>
        </w:rPr>
        <w:t xml:space="preserve">: </w:t>
      </w:r>
      <w:r w:rsidRPr="0005439A">
        <w:rPr>
          <w:rFonts w:ascii="Arial" w:hAnsi="Arial" w:cs="Arial"/>
          <w:b/>
          <w:spacing w:val="34"/>
          <w:sz w:val="30"/>
          <w:szCs w:val="30"/>
        </w:rPr>
        <w:t>DE 69 3706 0590 0000 3155 32</w:t>
      </w:r>
      <w:r w:rsidRPr="00F60137">
        <w:rPr>
          <w:rFonts w:ascii="Arial" w:hAnsi="Arial" w:cs="Arial"/>
          <w:b/>
          <w:sz w:val="28"/>
          <w:szCs w:val="28"/>
        </w:rPr>
        <w:tab/>
      </w:r>
      <w:r w:rsidRPr="00F60137">
        <w:rPr>
          <w:rFonts w:ascii="Arial" w:hAnsi="Arial" w:cs="Arial"/>
          <w:b/>
          <w:sz w:val="28"/>
          <w:szCs w:val="28"/>
        </w:rPr>
        <w:tab/>
        <w:t>BIC</w:t>
      </w:r>
      <w:r w:rsidRPr="00F60137">
        <w:rPr>
          <w:rFonts w:ascii="Arial" w:hAnsi="Arial" w:cs="Arial"/>
          <w:sz w:val="28"/>
          <w:szCs w:val="28"/>
        </w:rPr>
        <w:t>: GENODED1SPK</w:t>
      </w:r>
    </w:p>
    <w:p w14:paraId="01606CC5" w14:textId="77777777" w:rsidR="00881672" w:rsidRPr="00F60137" w:rsidRDefault="00881672" w:rsidP="00881672">
      <w:pPr>
        <w:pStyle w:val="Listenabsatz"/>
        <w:numPr>
          <w:ilvl w:val="0"/>
          <w:numId w:val="1"/>
        </w:numPr>
        <w:spacing w:line="240" w:lineRule="auto"/>
        <w:ind w:left="357" w:hanging="357"/>
        <w:jc w:val="both"/>
        <w:rPr>
          <w:sz w:val="28"/>
          <w:szCs w:val="28"/>
        </w:rPr>
      </w:pPr>
      <w:r w:rsidRPr="002503E3">
        <w:rPr>
          <w:b/>
          <w:sz w:val="28"/>
          <w:szCs w:val="28"/>
        </w:rPr>
        <w:t>Achtung</w:t>
      </w:r>
      <w:r>
        <w:rPr>
          <w:sz w:val="28"/>
          <w:szCs w:val="28"/>
        </w:rPr>
        <w:t xml:space="preserve">: Der </w:t>
      </w:r>
      <w:r w:rsidRPr="000C3103">
        <w:rPr>
          <w:b/>
          <w:sz w:val="28"/>
          <w:szCs w:val="28"/>
        </w:rPr>
        <w:t>Zahlungseingang</w:t>
      </w:r>
      <w:r>
        <w:rPr>
          <w:sz w:val="28"/>
          <w:szCs w:val="28"/>
        </w:rPr>
        <w:t xml:space="preserve"> auf dem BRH-Konto </w:t>
      </w:r>
      <w:r w:rsidRPr="000C3103">
        <w:rPr>
          <w:b/>
          <w:sz w:val="28"/>
          <w:szCs w:val="28"/>
        </w:rPr>
        <w:t>entscheidet</w:t>
      </w:r>
      <w:r>
        <w:rPr>
          <w:sz w:val="28"/>
          <w:szCs w:val="28"/>
        </w:rPr>
        <w:t xml:space="preserve"> über die Platzvergabe im sogenannten „Windhundprinzip“. </w:t>
      </w:r>
      <w:r>
        <w:rPr>
          <w:b/>
          <w:sz w:val="28"/>
          <w:szCs w:val="28"/>
        </w:rPr>
        <w:t>Mitglieder haben ste</w:t>
      </w:r>
      <w:r w:rsidRPr="00F26195">
        <w:rPr>
          <w:b/>
          <w:sz w:val="28"/>
          <w:szCs w:val="28"/>
        </w:rPr>
        <w:t>t</w:t>
      </w:r>
      <w:r>
        <w:rPr>
          <w:b/>
          <w:sz w:val="28"/>
          <w:szCs w:val="28"/>
        </w:rPr>
        <w:t>s Vorrang!</w:t>
      </w:r>
    </w:p>
    <w:p w14:paraId="6B39775D" w14:textId="77777777" w:rsidR="00881672" w:rsidRPr="002503E3" w:rsidRDefault="00881672" w:rsidP="00881672">
      <w:pPr>
        <w:pStyle w:val="Listenabsatz"/>
        <w:numPr>
          <w:ilvl w:val="0"/>
          <w:numId w:val="1"/>
        </w:numPr>
        <w:spacing w:line="240" w:lineRule="auto"/>
        <w:jc w:val="both"/>
        <w:rPr>
          <w:rFonts w:cs="Arial"/>
          <w:sz w:val="28"/>
          <w:szCs w:val="28"/>
        </w:rPr>
      </w:pPr>
      <w:r w:rsidRPr="000C3103">
        <w:rPr>
          <w:rFonts w:cs="Arial"/>
          <w:b/>
          <w:sz w:val="28"/>
          <w:szCs w:val="28"/>
        </w:rPr>
        <w:t>Sammelüberweisungen</w:t>
      </w:r>
      <w:r>
        <w:rPr>
          <w:rFonts w:cs="Arial"/>
          <w:sz w:val="28"/>
          <w:szCs w:val="28"/>
        </w:rPr>
        <w:t xml:space="preserve"> für mehrere Touren sind möglich. Dazu benötigt unser Kassenwart aber zusätzlich Ihre Auflistung, für welche Fahrten mit wieviel Personen</w:t>
      </w:r>
    </w:p>
    <w:p w14:paraId="56166FBC" w14:textId="425279E5" w:rsidR="00881672" w:rsidRPr="00050B49" w:rsidRDefault="0008619A" w:rsidP="00050B49">
      <w:pPr>
        <w:pStyle w:val="Listenabsatz"/>
        <w:numPr>
          <w:ilvl w:val="0"/>
          <w:numId w:val="1"/>
        </w:numPr>
        <w:spacing w:line="240" w:lineRule="auto"/>
        <w:jc w:val="both"/>
        <w:rPr>
          <w:sz w:val="28"/>
          <w:szCs w:val="28"/>
        </w:rPr>
      </w:pPr>
      <w:r>
        <w:rPr>
          <w:rFonts w:cs="Arial"/>
          <w:b/>
          <w:sz w:val="28"/>
          <w:szCs w:val="28"/>
        </w:rPr>
        <w:t>Bitte</w:t>
      </w:r>
      <w:r w:rsidR="00881672">
        <w:rPr>
          <w:rFonts w:cs="Arial"/>
          <w:sz w:val="28"/>
          <w:szCs w:val="28"/>
        </w:rPr>
        <w:t xml:space="preserve"> geben </w:t>
      </w:r>
      <w:r>
        <w:rPr>
          <w:rFonts w:cs="Arial"/>
          <w:sz w:val="28"/>
          <w:szCs w:val="28"/>
        </w:rPr>
        <w:t xml:space="preserve">Sie </w:t>
      </w:r>
      <w:r w:rsidR="00881672">
        <w:rPr>
          <w:rFonts w:cs="Arial"/>
          <w:sz w:val="28"/>
          <w:szCs w:val="28"/>
        </w:rPr>
        <w:t xml:space="preserve">im </w:t>
      </w:r>
      <w:r w:rsidR="00881672" w:rsidRPr="0008619A">
        <w:rPr>
          <w:rFonts w:cs="Arial"/>
          <w:sz w:val="28"/>
          <w:szCs w:val="28"/>
        </w:rPr>
        <w:t xml:space="preserve">Verwendungszweck zum Datum der Fahrt </w:t>
      </w:r>
      <w:r w:rsidR="00881672" w:rsidRPr="0008619A">
        <w:rPr>
          <w:rFonts w:cs="Arial"/>
          <w:b/>
          <w:sz w:val="28"/>
          <w:szCs w:val="28"/>
        </w:rPr>
        <w:t>und für Rückfragen immer Ihren Namen und</w:t>
      </w:r>
      <w:r w:rsidR="00881672" w:rsidRPr="00F60137">
        <w:rPr>
          <w:rFonts w:cs="Arial"/>
          <w:b/>
          <w:sz w:val="28"/>
          <w:szCs w:val="28"/>
          <w:u w:val="single"/>
        </w:rPr>
        <w:t xml:space="preserve"> Ihre telefonische Erreichbarkeit</w:t>
      </w:r>
      <w:r w:rsidR="00881672">
        <w:rPr>
          <w:rFonts w:cs="Arial"/>
          <w:sz w:val="28"/>
          <w:szCs w:val="28"/>
        </w:rPr>
        <w:t xml:space="preserve"> an.</w:t>
      </w:r>
    </w:p>
    <w:sectPr w:rsidR="00881672" w:rsidRPr="00050B49" w:rsidSect="00514652">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F280" w14:textId="77777777" w:rsidR="00CC1C47" w:rsidRDefault="00CC1C47" w:rsidP="005017FE">
      <w:pPr>
        <w:spacing w:after="0" w:line="240" w:lineRule="auto"/>
      </w:pPr>
      <w:r>
        <w:separator/>
      </w:r>
    </w:p>
  </w:endnote>
  <w:endnote w:type="continuationSeparator" w:id="0">
    <w:p w14:paraId="3B323733" w14:textId="77777777" w:rsidR="00CC1C47" w:rsidRDefault="00CC1C47" w:rsidP="0050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C514" w14:textId="77777777" w:rsidR="00CC1C47" w:rsidRDefault="00CC1C47" w:rsidP="005017FE">
      <w:pPr>
        <w:spacing w:after="0" w:line="240" w:lineRule="auto"/>
      </w:pPr>
      <w:r>
        <w:separator/>
      </w:r>
    </w:p>
  </w:footnote>
  <w:footnote w:type="continuationSeparator" w:id="0">
    <w:p w14:paraId="50D9E2EF" w14:textId="77777777" w:rsidR="00CC1C47" w:rsidRDefault="00CC1C47" w:rsidP="00501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92375"/>
    <w:multiLevelType w:val="hybridMultilevel"/>
    <w:tmpl w:val="B5FC13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4730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2"/>
    <w:rsid w:val="00002F20"/>
    <w:rsid w:val="00050B49"/>
    <w:rsid w:val="000615F2"/>
    <w:rsid w:val="0008619A"/>
    <w:rsid w:val="00135958"/>
    <w:rsid w:val="00271D38"/>
    <w:rsid w:val="00332AFD"/>
    <w:rsid w:val="00357EBA"/>
    <w:rsid w:val="005017FE"/>
    <w:rsid w:val="00514652"/>
    <w:rsid w:val="00562CF3"/>
    <w:rsid w:val="005864C0"/>
    <w:rsid w:val="005A75D5"/>
    <w:rsid w:val="00776365"/>
    <w:rsid w:val="00881672"/>
    <w:rsid w:val="0092269C"/>
    <w:rsid w:val="00961649"/>
    <w:rsid w:val="009732A6"/>
    <w:rsid w:val="00C34CE3"/>
    <w:rsid w:val="00CC1C47"/>
    <w:rsid w:val="00D3469A"/>
    <w:rsid w:val="00DD1C05"/>
    <w:rsid w:val="00F235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E0E8"/>
  <w15:chartTrackingRefBased/>
  <w15:docId w15:val="{9F428C3B-823A-47A6-BE03-084EACCD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4652"/>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14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14652"/>
    <w:rPr>
      <w:color w:val="0563C1" w:themeColor="hyperlink"/>
      <w:u w:val="single"/>
    </w:rPr>
  </w:style>
  <w:style w:type="paragraph" w:styleId="Kopfzeile">
    <w:name w:val="header"/>
    <w:basedOn w:val="Standard"/>
    <w:link w:val="KopfzeileZchn"/>
    <w:uiPriority w:val="99"/>
    <w:unhideWhenUsed/>
    <w:rsid w:val="005017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17FE"/>
    <w:rPr>
      <w:sz w:val="22"/>
      <w:szCs w:val="22"/>
    </w:rPr>
  </w:style>
  <w:style w:type="paragraph" w:styleId="Fuzeile">
    <w:name w:val="footer"/>
    <w:basedOn w:val="Standard"/>
    <w:link w:val="FuzeileZchn"/>
    <w:uiPriority w:val="99"/>
    <w:unhideWhenUsed/>
    <w:rsid w:val="005017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17FE"/>
    <w:rPr>
      <w:sz w:val="22"/>
      <w:szCs w:val="22"/>
    </w:rPr>
  </w:style>
  <w:style w:type="paragraph" w:styleId="Listenabsatz">
    <w:name w:val="List Paragraph"/>
    <w:basedOn w:val="Standard"/>
    <w:uiPriority w:val="34"/>
    <w:qFormat/>
    <w:rsid w:val="00881672"/>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rh-euskirchen.de" TargetMode="External"/><Relationship Id="rId4" Type="http://schemas.openxmlformats.org/officeDocument/2006/relationships/webSettings" Target="webSettings.xml"/><Relationship Id="rId9" Type="http://schemas.openxmlformats.org/officeDocument/2006/relationships/hyperlink" Target="mailto:hansburggraf@yaho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Lohmeyer</dc:creator>
  <cp:keywords/>
  <dc:description/>
  <cp:lastModifiedBy>Edmar Knies</cp:lastModifiedBy>
  <cp:revision>7</cp:revision>
  <cp:lastPrinted>2026-03-19T12:03:00Z</cp:lastPrinted>
  <dcterms:created xsi:type="dcterms:W3CDTF">2026-03-19T12:02:00Z</dcterms:created>
  <dcterms:modified xsi:type="dcterms:W3CDTF">2026-03-20T12:42:00Z</dcterms:modified>
</cp:coreProperties>
</file>